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D20" w:rsidRDefault="002C7D20" w:rsidP="002C7D20">
      <w:pPr>
        <w:jc w:val="center"/>
        <w:rPr>
          <w:sz w:val="28"/>
          <w:szCs w:val="28"/>
        </w:rPr>
      </w:pPr>
      <w:r w:rsidRPr="007151DA">
        <w:rPr>
          <w:sz w:val="28"/>
          <w:szCs w:val="28"/>
        </w:rPr>
        <w:t>ПОЯСНИТЕЛЬНАЯ ЗАПИСКА</w:t>
      </w:r>
    </w:p>
    <w:p w:rsidR="00D46919" w:rsidRDefault="002C7D20" w:rsidP="00D46919">
      <w:pPr>
        <w:spacing w:line="240" w:lineRule="exact"/>
        <w:jc w:val="both"/>
      </w:pPr>
      <w:r>
        <w:rPr>
          <w:sz w:val="28"/>
          <w:szCs w:val="28"/>
        </w:rPr>
        <w:t>к проекту постановления администрации города Ставрополя</w:t>
      </w:r>
      <w:r w:rsidR="00965D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131CC" w:rsidRPr="00D131CC">
        <w:rPr>
          <w:sz w:val="28"/>
        </w:rPr>
        <w:t>О внесении изменений в муниципальную программу «Управление</w:t>
      </w:r>
      <w:r w:rsidR="00D131CC">
        <w:rPr>
          <w:sz w:val="28"/>
        </w:rPr>
        <w:t xml:space="preserve"> </w:t>
      </w:r>
      <w:r w:rsidR="00D131CC" w:rsidRPr="00D131CC">
        <w:rPr>
          <w:sz w:val="28"/>
        </w:rPr>
        <w:t xml:space="preserve">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</w:t>
      </w:r>
      <w:r w:rsidR="00171677">
        <w:rPr>
          <w:sz w:val="28"/>
        </w:rPr>
        <w:t>15.11.2019 №</w:t>
      </w:r>
      <w:r w:rsidR="00171677">
        <w:rPr>
          <w:sz w:val="28"/>
          <w:szCs w:val="28"/>
        </w:rPr>
        <w:t> 3248</w:t>
      </w:r>
      <w:r w:rsidR="00D46919">
        <w:rPr>
          <w:sz w:val="28"/>
        </w:rPr>
        <w:t>»</w:t>
      </w:r>
    </w:p>
    <w:p w:rsidR="002C7D20" w:rsidRPr="00BE5D47" w:rsidRDefault="002C7D20" w:rsidP="002C7D20">
      <w:pPr>
        <w:spacing w:line="240" w:lineRule="exact"/>
        <w:jc w:val="both"/>
        <w:rPr>
          <w:bCs/>
          <w:sz w:val="28"/>
          <w:szCs w:val="28"/>
        </w:rPr>
      </w:pPr>
    </w:p>
    <w:p w:rsidR="00BE5D47" w:rsidRDefault="00D131CC" w:rsidP="00BE5D47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bCs/>
          <w:sz w:val="28"/>
          <w:szCs w:val="28"/>
        </w:rPr>
        <w:t xml:space="preserve">Проект постановления администрации города </w:t>
      </w:r>
      <w:r w:rsidR="00CF52F6">
        <w:rPr>
          <w:bCs/>
          <w:sz w:val="28"/>
          <w:szCs w:val="28"/>
        </w:rPr>
        <w:t xml:space="preserve">Ставрополя </w:t>
      </w:r>
      <w:r>
        <w:rPr>
          <w:sz w:val="28"/>
          <w:szCs w:val="28"/>
        </w:rPr>
        <w:t>«О</w:t>
      </w:r>
      <w:r>
        <w:rPr>
          <w:sz w:val="28"/>
        </w:rPr>
        <w:t xml:space="preserve"> внесении изменений в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</w:t>
      </w:r>
      <w:r w:rsidR="00171677">
        <w:rPr>
          <w:sz w:val="28"/>
        </w:rPr>
        <w:t xml:space="preserve"> 15.11.2019 №</w:t>
      </w:r>
      <w:r w:rsidR="00171677">
        <w:rPr>
          <w:sz w:val="28"/>
          <w:szCs w:val="28"/>
        </w:rPr>
        <w:t> 3248</w:t>
      </w:r>
      <w:r>
        <w:rPr>
          <w:sz w:val="28"/>
        </w:rPr>
        <w:t xml:space="preserve">» (далее </w:t>
      </w:r>
      <w:r w:rsidR="006D7105">
        <w:rPr>
          <w:sz w:val="28"/>
        </w:rPr>
        <w:t>соответственно – проект постановления</w:t>
      </w:r>
      <w:r w:rsidR="00541389">
        <w:rPr>
          <w:sz w:val="28"/>
        </w:rPr>
        <w:t>, Программа</w:t>
      </w:r>
      <w:r>
        <w:rPr>
          <w:sz w:val="28"/>
        </w:rPr>
        <w:t xml:space="preserve">) </w:t>
      </w:r>
      <w:r w:rsidR="00BE5D47">
        <w:rPr>
          <w:sz w:val="28"/>
        </w:rPr>
        <w:t xml:space="preserve">разработан и </w:t>
      </w:r>
      <w:r w:rsidR="00BE5D47">
        <w:rPr>
          <w:sz w:val="28"/>
          <w:szCs w:val="28"/>
        </w:rPr>
        <w:t>вносится в</w:t>
      </w:r>
      <w:r w:rsidR="00BE5D47" w:rsidRPr="006908FA">
        <w:rPr>
          <w:sz w:val="28"/>
          <w:szCs w:val="28"/>
        </w:rPr>
        <w:t xml:space="preserve"> </w:t>
      </w:r>
      <w:r w:rsidR="00BE5D47">
        <w:rPr>
          <w:sz w:val="28"/>
          <w:szCs w:val="28"/>
        </w:rPr>
        <w:t>целях уточнения об</w:t>
      </w:r>
      <w:r w:rsidR="00171677">
        <w:rPr>
          <w:sz w:val="28"/>
          <w:szCs w:val="28"/>
        </w:rPr>
        <w:t xml:space="preserve">ъемов финансирования </w:t>
      </w:r>
      <w:r w:rsidR="00BE5D47">
        <w:rPr>
          <w:sz w:val="28"/>
        </w:rPr>
        <w:t xml:space="preserve">и </w:t>
      </w:r>
      <w:r w:rsidR="00BE5D47">
        <w:rPr>
          <w:sz w:val="28"/>
          <w:szCs w:val="28"/>
        </w:rPr>
        <w:t>в части корректир</w:t>
      </w:r>
      <w:r w:rsidR="000458BE">
        <w:rPr>
          <w:sz w:val="28"/>
          <w:szCs w:val="28"/>
        </w:rPr>
        <w:t>овки показателей (индикаторов)</w:t>
      </w:r>
      <w:r w:rsidR="00506196" w:rsidRPr="00506196">
        <w:rPr>
          <w:sz w:val="28"/>
          <w:szCs w:val="28"/>
        </w:rPr>
        <w:t xml:space="preserve"> </w:t>
      </w:r>
      <w:r w:rsidR="00506196">
        <w:rPr>
          <w:sz w:val="28"/>
          <w:szCs w:val="28"/>
        </w:rPr>
        <w:t>в 202</w:t>
      </w:r>
      <w:r w:rsidR="004E7B35">
        <w:rPr>
          <w:sz w:val="28"/>
          <w:szCs w:val="28"/>
        </w:rPr>
        <w:t>1</w:t>
      </w:r>
      <w:r w:rsidR="00B373AA">
        <w:rPr>
          <w:sz w:val="28"/>
          <w:szCs w:val="28"/>
        </w:rPr>
        <w:t> </w:t>
      </w:r>
      <w:r w:rsidR="00506196">
        <w:rPr>
          <w:sz w:val="28"/>
          <w:szCs w:val="28"/>
        </w:rPr>
        <w:t>-</w:t>
      </w:r>
      <w:r w:rsidR="00B373AA">
        <w:rPr>
          <w:sz w:val="28"/>
          <w:szCs w:val="28"/>
        </w:rPr>
        <w:t> </w:t>
      </w:r>
      <w:r w:rsidR="00506196">
        <w:rPr>
          <w:sz w:val="28"/>
          <w:szCs w:val="28"/>
        </w:rPr>
        <w:t>202</w:t>
      </w:r>
      <w:r w:rsidR="004E7B35">
        <w:rPr>
          <w:sz w:val="28"/>
          <w:szCs w:val="28"/>
        </w:rPr>
        <w:t>2</w:t>
      </w:r>
      <w:r w:rsidR="00506196">
        <w:rPr>
          <w:sz w:val="28"/>
          <w:szCs w:val="28"/>
        </w:rPr>
        <w:t xml:space="preserve"> годах</w:t>
      </w:r>
      <w:r w:rsidR="000458BE">
        <w:rPr>
          <w:sz w:val="28"/>
          <w:szCs w:val="28"/>
        </w:rPr>
        <w:t>.</w:t>
      </w:r>
    </w:p>
    <w:p w:rsidR="004571E5" w:rsidRPr="002F1D55" w:rsidRDefault="004571E5" w:rsidP="004571E5">
      <w:pPr>
        <w:widowControl w:val="0"/>
        <w:ind w:firstLine="709"/>
        <w:jc w:val="both"/>
        <w:rPr>
          <w:sz w:val="28"/>
          <w:szCs w:val="28"/>
        </w:rPr>
      </w:pPr>
      <w:r w:rsidRPr="00287002">
        <w:rPr>
          <w:spacing w:val="-4"/>
          <w:sz w:val="28"/>
          <w:szCs w:val="28"/>
        </w:rPr>
        <w:t xml:space="preserve">С учетом предлагаемых </w:t>
      </w:r>
      <w:r w:rsidRPr="002F1D55">
        <w:rPr>
          <w:spacing w:val="-4"/>
          <w:sz w:val="28"/>
          <w:szCs w:val="28"/>
        </w:rPr>
        <w:t xml:space="preserve">изменений объем финансирования Программы </w:t>
      </w:r>
      <w:r w:rsidRPr="002F1D55"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>212907,91</w:t>
      </w:r>
      <w:r w:rsidRPr="003649A3">
        <w:rPr>
          <w:sz w:val="28"/>
        </w:rPr>
        <w:t xml:space="preserve"> </w:t>
      </w:r>
      <w:r w:rsidRPr="002F1D55">
        <w:rPr>
          <w:sz w:val="28"/>
          <w:szCs w:val="28"/>
        </w:rPr>
        <w:t xml:space="preserve">тыс. рублей, в том числе: 2020 год – </w:t>
      </w:r>
      <w:r>
        <w:rPr>
          <w:sz w:val="28"/>
          <w:szCs w:val="28"/>
        </w:rPr>
        <w:t xml:space="preserve">9391,07 </w:t>
      </w:r>
      <w:r w:rsidRPr="002F1D55">
        <w:rPr>
          <w:sz w:val="28"/>
          <w:szCs w:val="28"/>
        </w:rPr>
        <w:t xml:space="preserve">тыс. </w:t>
      </w:r>
      <w:proofErr w:type="gramStart"/>
      <w:r w:rsidRPr="002F1D55">
        <w:rPr>
          <w:sz w:val="28"/>
          <w:szCs w:val="28"/>
        </w:rPr>
        <w:t xml:space="preserve">рублей,   </w:t>
      </w:r>
      <w:proofErr w:type="gramEnd"/>
      <w:r w:rsidRPr="002F1D55">
        <w:rPr>
          <w:sz w:val="28"/>
          <w:szCs w:val="28"/>
        </w:rPr>
        <w:t xml:space="preserve">                 на 2021 год – </w:t>
      </w:r>
      <w:r>
        <w:rPr>
          <w:sz w:val="28"/>
          <w:szCs w:val="28"/>
        </w:rPr>
        <w:t>25209,97</w:t>
      </w:r>
      <w:r w:rsidRPr="002F1D55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2022 год – 154439,17 тыс. рублей,                </w:t>
      </w:r>
      <w:r w:rsidRPr="002F1D55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2F1D55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Pr="002F1D55">
        <w:rPr>
          <w:sz w:val="28"/>
          <w:szCs w:val="28"/>
        </w:rPr>
        <w:t xml:space="preserve"> годы </w:t>
      </w:r>
      <w:r>
        <w:rPr>
          <w:sz w:val="28"/>
          <w:szCs w:val="28"/>
        </w:rPr>
        <w:t xml:space="preserve">7955,90 </w:t>
      </w:r>
      <w:r w:rsidRPr="002F1D55">
        <w:rPr>
          <w:sz w:val="28"/>
          <w:szCs w:val="28"/>
        </w:rPr>
        <w:t>тыс. рублей ежегодно</w:t>
      </w:r>
      <w:r>
        <w:rPr>
          <w:sz w:val="28"/>
          <w:szCs w:val="28"/>
        </w:rPr>
        <w:t>.</w:t>
      </w:r>
    </w:p>
    <w:p w:rsidR="0061247D" w:rsidRPr="00C944D5" w:rsidRDefault="00E94D44" w:rsidP="001955EF">
      <w:pPr>
        <w:ind w:firstLine="708"/>
        <w:jc w:val="both"/>
        <w:rPr>
          <w:sz w:val="28"/>
          <w:szCs w:val="28"/>
        </w:rPr>
      </w:pPr>
      <w:r w:rsidRPr="00E94D44">
        <w:rPr>
          <w:sz w:val="28"/>
          <w:szCs w:val="28"/>
        </w:rPr>
        <w:t xml:space="preserve">В целях эффективного решения вопросов по управлению                                        и распоряжению </w:t>
      </w:r>
      <w:r w:rsidRPr="00E94D44">
        <w:rPr>
          <w:bCs/>
          <w:sz w:val="28"/>
          <w:szCs w:val="28"/>
        </w:rPr>
        <w:t>имуществом, находящимся в муниципальной собственности города Ставрополя</w:t>
      </w:r>
      <w:r w:rsidR="00B373AA">
        <w:rPr>
          <w:bCs/>
          <w:sz w:val="28"/>
          <w:szCs w:val="28"/>
        </w:rPr>
        <w:t>,</w:t>
      </w:r>
      <w:r w:rsidRPr="00E94D44">
        <w:rPr>
          <w:bCs/>
          <w:sz w:val="28"/>
          <w:szCs w:val="28"/>
        </w:rPr>
        <w:t xml:space="preserve"> и </w:t>
      </w:r>
      <w:r w:rsidRPr="00C4433D">
        <w:rPr>
          <w:sz w:val="28"/>
          <w:szCs w:val="28"/>
        </w:rPr>
        <w:t>сложившейся экономической ситуацией,</w:t>
      </w:r>
      <w:r w:rsidRPr="00E94D44">
        <w:rPr>
          <w:sz w:val="28"/>
          <w:szCs w:val="28"/>
        </w:rPr>
        <w:t xml:space="preserve"> </w:t>
      </w:r>
      <w:r w:rsidR="00B373AA">
        <w:rPr>
          <w:sz w:val="28"/>
          <w:szCs w:val="28"/>
        </w:rPr>
        <w:t xml:space="preserve">настоящим </w:t>
      </w:r>
      <w:r w:rsidRPr="00C944D5">
        <w:rPr>
          <w:sz w:val="28"/>
          <w:szCs w:val="28"/>
        </w:rPr>
        <w:t xml:space="preserve">проектом постановления </w:t>
      </w:r>
      <w:r w:rsidR="00AD2C66" w:rsidRPr="00C944D5">
        <w:rPr>
          <w:sz w:val="28"/>
          <w:szCs w:val="28"/>
        </w:rPr>
        <w:t>предлагается</w:t>
      </w:r>
      <w:r w:rsidR="0061247D" w:rsidRPr="00C944D5">
        <w:rPr>
          <w:sz w:val="28"/>
          <w:szCs w:val="28"/>
        </w:rPr>
        <w:t xml:space="preserve"> в 202</w:t>
      </w:r>
      <w:r w:rsidR="00763D74" w:rsidRPr="00C944D5">
        <w:rPr>
          <w:sz w:val="28"/>
          <w:szCs w:val="28"/>
        </w:rPr>
        <w:t>1</w:t>
      </w:r>
      <w:r w:rsidR="0061247D" w:rsidRPr="00C944D5">
        <w:rPr>
          <w:sz w:val="28"/>
          <w:szCs w:val="28"/>
        </w:rPr>
        <w:t xml:space="preserve"> году:</w:t>
      </w:r>
    </w:p>
    <w:p w:rsidR="00C4433D" w:rsidRPr="00C944D5" w:rsidRDefault="0061247D" w:rsidP="001955EF">
      <w:pPr>
        <w:ind w:firstLine="708"/>
        <w:jc w:val="both"/>
        <w:rPr>
          <w:sz w:val="28"/>
          <w:szCs w:val="28"/>
        </w:rPr>
      </w:pPr>
      <w:r w:rsidRPr="00C944D5">
        <w:rPr>
          <w:sz w:val="28"/>
          <w:szCs w:val="28"/>
        </w:rPr>
        <w:t>1) </w:t>
      </w:r>
      <w:r w:rsidR="00C4433D" w:rsidRPr="00C944D5">
        <w:rPr>
          <w:sz w:val="28"/>
          <w:szCs w:val="28"/>
        </w:rPr>
        <w:t xml:space="preserve">увеличение расходов по мероприятиям Программы на </w:t>
      </w:r>
      <w:r w:rsidR="00C944D5" w:rsidRPr="00C944D5">
        <w:rPr>
          <w:sz w:val="28"/>
          <w:szCs w:val="28"/>
        </w:rPr>
        <w:t>4581,88</w:t>
      </w:r>
      <w:r w:rsidR="00C4433D" w:rsidRPr="00C944D5">
        <w:rPr>
          <w:sz w:val="28"/>
          <w:szCs w:val="28"/>
        </w:rPr>
        <w:t xml:space="preserve"> тыс. рублей</w:t>
      </w:r>
      <w:r w:rsidRPr="00C944D5">
        <w:rPr>
          <w:sz w:val="28"/>
          <w:szCs w:val="28"/>
        </w:rPr>
        <w:t>:</w:t>
      </w:r>
    </w:p>
    <w:p w:rsidR="00C62807" w:rsidRPr="00C62807" w:rsidRDefault="00C62807" w:rsidP="001955EF">
      <w:pPr>
        <w:ind w:firstLine="708"/>
        <w:jc w:val="both"/>
        <w:rPr>
          <w:sz w:val="28"/>
          <w:szCs w:val="28"/>
        </w:rPr>
      </w:pPr>
      <w:r w:rsidRPr="00C944D5">
        <w:rPr>
          <w:sz w:val="28"/>
          <w:szCs w:val="28"/>
        </w:rPr>
        <w:t xml:space="preserve">«Осуществление претензионной работы и взыскание в судебном порядке задолженности по арендной </w:t>
      </w:r>
      <w:r w:rsidRPr="00C62807">
        <w:rPr>
          <w:sz w:val="28"/>
          <w:szCs w:val="28"/>
        </w:rPr>
        <w:t xml:space="preserve">плате за использование объектов муниципальной собственности города Ставрополя, в том числе земельных участков, контроль за исполнительным производством. Проведение судебной экспертизы, назначенной судом» </w:t>
      </w:r>
      <w:r w:rsidR="00BE6D4F" w:rsidRPr="00763D74">
        <w:rPr>
          <w:sz w:val="28"/>
          <w:szCs w:val="28"/>
        </w:rPr>
        <w:t>–</w:t>
      </w:r>
      <w:r w:rsidR="00FF579B">
        <w:rPr>
          <w:sz w:val="28"/>
          <w:szCs w:val="28"/>
        </w:rPr>
        <w:t xml:space="preserve"> </w:t>
      </w:r>
      <w:r w:rsidRPr="00C62807">
        <w:rPr>
          <w:sz w:val="28"/>
          <w:szCs w:val="28"/>
        </w:rPr>
        <w:t>на 60,00 тыс. рублей;</w:t>
      </w:r>
    </w:p>
    <w:p w:rsidR="00A15112" w:rsidRDefault="00C62807" w:rsidP="00A15112">
      <w:pPr>
        <w:pStyle w:val="a9"/>
        <w:tabs>
          <w:tab w:val="left" w:pos="1134"/>
        </w:tabs>
        <w:ind w:left="0" w:firstLine="709"/>
        <w:jc w:val="both"/>
        <w:rPr>
          <w:szCs w:val="28"/>
        </w:rPr>
      </w:pPr>
      <w:r w:rsidRPr="00C62807">
        <w:rPr>
          <w:szCs w:val="28"/>
        </w:rPr>
        <w:t xml:space="preserve"> </w:t>
      </w:r>
      <w:r w:rsidR="00A15112" w:rsidRPr="00C62807">
        <w:rPr>
          <w:szCs w:val="28"/>
        </w:rPr>
        <w:t>«Осуществление информирования населения по вопросам распоряжения муниципальным имуществом города Ставрополя»</w:t>
      </w:r>
      <w:r w:rsidR="00FF579B">
        <w:rPr>
          <w:szCs w:val="28"/>
        </w:rPr>
        <w:t> </w:t>
      </w:r>
      <w:r w:rsidR="00BE6D4F" w:rsidRPr="00763D74">
        <w:rPr>
          <w:szCs w:val="28"/>
        </w:rPr>
        <w:t>–</w:t>
      </w:r>
      <w:r w:rsidR="00A15112" w:rsidRPr="00C62807">
        <w:rPr>
          <w:szCs w:val="28"/>
        </w:rPr>
        <w:t xml:space="preserve"> </w:t>
      </w:r>
      <w:r w:rsidR="00C920D2" w:rsidRPr="00C62807">
        <w:rPr>
          <w:szCs w:val="28"/>
        </w:rPr>
        <w:t xml:space="preserve">                                    </w:t>
      </w:r>
      <w:r w:rsidR="00A15112" w:rsidRPr="00C62807">
        <w:rPr>
          <w:szCs w:val="28"/>
        </w:rPr>
        <w:t xml:space="preserve">на </w:t>
      </w:r>
      <w:r w:rsidRPr="00C62807">
        <w:rPr>
          <w:szCs w:val="28"/>
        </w:rPr>
        <w:t>300,00</w:t>
      </w:r>
      <w:r w:rsidR="00A15112" w:rsidRPr="00C62807">
        <w:rPr>
          <w:szCs w:val="28"/>
        </w:rPr>
        <w:t xml:space="preserve"> тыс.</w:t>
      </w:r>
      <w:r w:rsidR="00D70BE5" w:rsidRPr="00C62807">
        <w:rPr>
          <w:szCs w:val="28"/>
        </w:rPr>
        <w:t xml:space="preserve"> рублей</w:t>
      </w:r>
      <w:r w:rsidR="00A15112" w:rsidRPr="00C62807">
        <w:rPr>
          <w:szCs w:val="28"/>
        </w:rPr>
        <w:t>;</w:t>
      </w:r>
    </w:p>
    <w:p w:rsidR="00C62807" w:rsidRDefault="00C62807" w:rsidP="00A15112">
      <w:pPr>
        <w:pStyle w:val="a9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Pr="00C62807">
        <w:rPr>
          <w:szCs w:val="28"/>
        </w:rPr>
        <w:t>Закупка аппаратно-программных комплексов</w:t>
      </w:r>
      <w:r>
        <w:rPr>
          <w:szCs w:val="28"/>
        </w:rPr>
        <w:t xml:space="preserve">» </w:t>
      </w:r>
      <w:r w:rsidR="00BE6D4F" w:rsidRPr="00763D74">
        <w:rPr>
          <w:szCs w:val="28"/>
        </w:rPr>
        <w:t>–</w:t>
      </w:r>
      <w:r w:rsidR="00FF579B">
        <w:rPr>
          <w:szCs w:val="28"/>
        </w:rPr>
        <w:t xml:space="preserve"> </w:t>
      </w:r>
      <w:r>
        <w:rPr>
          <w:szCs w:val="28"/>
        </w:rPr>
        <w:t>на 1482,00 тыс. рублей;</w:t>
      </w:r>
    </w:p>
    <w:p w:rsidR="00763D74" w:rsidRDefault="00763D74" w:rsidP="00763D74">
      <w:pPr>
        <w:ind w:firstLine="709"/>
        <w:jc w:val="both"/>
        <w:rPr>
          <w:sz w:val="28"/>
          <w:szCs w:val="28"/>
        </w:rPr>
      </w:pPr>
      <w:r w:rsidRPr="00A11074">
        <w:rPr>
          <w:sz w:val="28"/>
          <w:szCs w:val="28"/>
        </w:rPr>
        <w:t xml:space="preserve">«Подготовка </w:t>
      </w:r>
      <w:r w:rsidRPr="00763D74">
        <w:rPr>
          <w:sz w:val="28"/>
          <w:szCs w:val="28"/>
        </w:rPr>
        <w:t xml:space="preserve">необходимой технической документации на объекты недвижимого имущества, находящиеся в муниципальной собственности города Ставрополя» соисполнителю программы администрации Октябрьского района города Ставрополя – на </w:t>
      </w:r>
      <w:r>
        <w:rPr>
          <w:sz w:val="28"/>
          <w:szCs w:val="28"/>
        </w:rPr>
        <w:t>48,49</w:t>
      </w:r>
      <w:r w:rsidRPr="00763D74">
        <w:rPr>
          <w:sz w:val="28"/>
          <w:szCs w:val="28"/>
        </w:rPr>
        <w:t xml:space="preserve"> тыс. рублей;</w:t>
      </w:r>
    </w:p>
    <w:p w:rsidR="00E464EF" w:rsidRPr="004571E5" w:rsidRDefault="00E464EF" w:rsidP="004571E5">
      <w:pPr>
        <w:ind w:firstLine="708"/>
        <w:jc w:val="both"/>
        <w:rPr>
          <w:sz w:val="28"/>
          <w:szCs w:val="28"/>
        </w:rPr>
      </w:pPr>
      <w:r w:rsidRPr="004571E5">
        <w:rPr>
          <w:sz w:val="28"/>
          <w:szCs w:val="28"/>
        </w:rPr>
        <w:t>«Содержание объектов муниципальной казны города Ставрополя                              в части нежилых помещений» по соисполнителю программы</w:t>
      </w:r>
      <w:r w:rsidR="004571E5">
        <w:rPr>
          <w:sz w:val="28"/>
          <w:szCs w:val="28"/>
        </w:rPr>
        <w:t xml:space="preserve"> </w:t>
      </w:r>
      <w:r w:rsidRPr="004571E5">
        <w:rPr>
          <w:sz w:val="28"/>
          <w:szCs w:val="28"/>
        </w:rPr>
        <w:t>комитету градостроительства администрации города Ставрополя – на 1856,30 тыс. рублей.</w:t>
      </w:r>
    </w:p>
    <w:p w:rsidR="00C4433D" w:rsidRPr="00763D74" w:rsidRDefault="00A15112" w:rsidP="001955EF">
      <w:pPr>
        <w:ind w:firstLine="708"/>
        <w:jc w:val="both"/>
        <w:rPr>
          <w:sz w:val="28"/>
          <w:szCs w:val="28"/>
        </w:rPr>
      </w:pPr>
      <w:r w:rsidRPr="00763D74">
        <w:rPr>
          <w:sz w:val="28"/>
          <w:szCs w:val="28"/>
        </w:rPr>
        <w:t>«Содержание объектов муниципальной казны города Ставрополя                              в части жилых помещений» по соисполнителям программы</w:t>
      </w:r>
      <w:r w:rsidR="004571E5">
        <w:rPr>
          <w:sz w:val="28"/>
          <w:szCs w:val="28"/>
        </w:rPr>
        <w:t xml:space="preserve"> </w:t>
      </w:r>
      <w:r w:rsidR="00BE6D4F" w:rsidRPr="00763D74">
        <w:rPr>
          <w:sz w:val="28"/>
          <w:szCs w:val="28"/>
        </w:rPr>
        <w:t>–</w:t>
      </w:r>
      <w:r w:rsidR="00BE6D4F">
        <w:rPr>
          <w:sz w:val="28"/>
          <w:szCs w:val="28"/>
        </w:rPr>
        <w:t xml:space="preserve"> </w:t>
      </w:r>
      <w:r w:rsidR="004571E5">
        <w:rPr>
          <w:sz w:val="28"/>
          <w:szCs w:val="28"/>
        </w:rPr>
        <w:t>на 824,05 тыс. рублей;</w:t>
      </w:r>
    </w:p>
    <w:p w:rsidR="00A15112" w:rsidRPr="00763D74" w:rsidRDefault="00A15112" w:rsidP="00A15112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763D74">
        <w:rPr>
          <w:szCs w:val="28"/>
        </w:rPr>
        <w:lastRenderedPageBreak/>
        <w:t>«Уплата взносов на капитальный ремонт общего имущества в многоквартирных домах»</w:t>
      </w:r>
      <w:r w:rsidR="004571E5" w:rsidRPr="004571E5">
        <w:rPr>
          <w:szCs w:val="28"/>
        </w:rPr>
        <w:t xml:space="preserve"> </w:t>
      </w:r>
      <w:r w:rsidR="004571E5" w:rsidRPr="00763D74">
        <w:rPr>
          <w:szCs w:val="28"/>
        </w:rPr>
        <w:t>по соисполнителям программы</w:t>
      </w:r>
      <w:r w:rsidR="00BE6D4F">
        <w:rPr>
          <w:szCs w:val="28"/>
        </w:rPr>
        <w:t xml:space="preserve"> </w:t>
      </w:r>
      <w:r w:rsidR="00BE6D4F" w:rsidRPr="00763D74">
        <w:rPr>
          <w:szCs w:val="28"/>
        </w:rPr>
        <w:t>–</w:t>
      </w:r>
      <w:r w:rsidR="00BE6D4F">
        <w:rPr>
          <w:szCs w:val="28"/>
        </w:rPr>
        <w:t xml:space="preserve"> на 11,04 тыс. рублей.</w:t>
      </w:r>
    </w:p>
    <w:p w:rsidR="0061247D" w:rsidRPr="00C944D5" w:rsidRDefault="0061247D" w:rsidP="0061247D">
      <w:pPr>
        <w:ind w:firstLine="708"/>
        <w:jc w:val="both"/>
        <w:rPr>
          <w:sz w:val="28"/>
          <w:szCs w:val="28"/>
        </w:rPr>
      </w:pPr>
      <w:r w:rsidRPr="00C944D5">
        <w:rPr>
          <w:sz w:val="28"/>
          <w:szCs w:val="28"/>
        </w:rPr>
        <w:t xml:space="preserve">2) уменьшение расходов по мероприятиям Программы </w:t>
      </w:r>
      <w:r w:rsidR="00C920D2" w:rsidRPr="00C944D5">
        <w:rPr>
          <w:sz w:val="28"/>
          <w:szCs w:val="28"/>
        </w:rPr>
        <w:t xml:space="preserve">                                            </w:t>
      </w:r>
      <w:r w:rsidRPr="00C944D5">
        <w:rPr>
          <w:sz w:val="28"/>
          <w:szCs w:val="28"/>
        </w:rPr>
        <w:t xml:space="preserve">на </w:t>
      </w:r>
      <w:r w:rsidR="00C944D5" w:rsidRPr="00C944D5">
        <w:rPr>
          <w:sz w:val="28"/>
          <w:szCs w:val="28"/>
        </w:rPr>
        <w:t>6641,60</w:t>
      </w:r>
      <w:r w:rsidRPr="00C944D5">
        <w:rPr>
          <w:sz w:val="28"/>
          <w:szCs w:val="28"/>
        </w:rPr>
        <w:t xml:space="preserve"> тыс. рублей:</w:t>
      </w:r>
    </w:p>
    <w:p w:rsidR="00C62807" w:rsidRPr="00A11074" w:rsidRDefault="00C62807" w:rsidP="00C62807">
      <w:pPr>
        <w:pStyle w:val="a9"/>
        <w:tabs>
          <w:tab w:val="left" w:pos="1134"/>
        </w:tabs>
        <w:ind w:left="0" w:firstLine="709"/>
        <w:jc w:val="both"/>
        <w:rPr>
          <w:szCs w:val="28"/>
        </w:rPr>
      </w:pPr>
      <w:r w:rsidRPr="00A11074">
        <w:rPr>
          <w:szCs w:val="28"/>
        </w:rPr>
        <w:t xml:space="preserve">«Адресное информирование арендаторов объектов муниципальной собственности города Ставрополя, в том числе земельных участков, государственная собственность на которые не разграничена и которые расположены в границах города Ставрополя, о суммах задолженности и сроках уплаты арендной платы» </w:t>
      </w:r>
      <w:r w:rsidR="00BE6D4F" w:rsidRPr="00763D74">
        <w:rPr>
          <w:szCs w:val="28"/>
        </w:rPr>
        <w:t>–</w:t>
      </w:r>
      <w:r w:rsidR="00574BB9" w:rsidRPr="00A11074">
        <w:rPr>
          <w:szCs w:val="28"/>
        </w:rPr>
        <w:t xml:space="preserve"> </w:t>
      </w:r>
      <w:r w:rsidRPr="00A11074">
        <w:rPr>
          <w:szCs w:val="28"/>
        </w:rPr>
        <w:t>на 30,42 тыс. рублей;</w:t>
      </w:r>
    </w:p>
    <w:p w:rsidR="00C4433D" w:rsidRPr="00A11074" w:rsidRDefault="00D70BE5" w:rsidP="00D70BE5">
      <w:pPr>
        <w:ind w:firstLine="709"/>
        <w:jc w:val="both"/>
        <w:rPr>
          <w:sz w:val="28"/>
          <w:szCs w:val="28"/>
        </w:rPr>
      </w:pPr>
      <w:r w:rsidRPr="00A11074">
        <w:rPr>
          <w:sz w:val="28"/>
          <w:szCs w:val="28"/>
        </w:rPr>
        <w:t xml:space="preserve">«Получение рыночной оценки стоимости недвижимого имущества, находящегося в муниципальной собственности города Ставрополя, в том числе земельных участков. Определение рыночной стоимости годового размера арендной платы за пользование недвижимым имуществом, находящимся в муниципальной собственности города Ставрополя, в том числе земельными участками» – на </w:t>
      </w:r>
      <w:r w:rsidR="00FF579B" w:rsidRPr="00A11074">
        <w:rPr>
          <w:sz w:val="28"/>
          <w:szCs w:val="28"/>
        </w:rPr>
        <w:t>238,77</w:t>
      </w:r>
      <w:r w:rsidRPr="00A11074">
        <w:rPr>
          <w:sz w:val="28"/>
          <w:szCs w:val="28"/>
        </w:rPr>
        <w:t xml:space="preserve"> тыс. рублей;</w:t>
      </w:r>
    </w:p>
    <w:p w:rsidR="00D70BE5" w:rsidRPr="00A11074" w:rsidRDefault="00D70BE5" w:rsidP="00D70BE5">
      <w:pPr>
        <w:ind w:firstLine="709"/>
        <w:jc w:val="both"/>
        <w:rPr>
          <w:sz w:val="28"/>
          <w:szCs w:val="28"/>
        </w:rPr>
      </w:pPr>
      <w:r w:rsidRPr="00A11074">
        <w:rPr>
          <w:sz w:val="28"/>
          <w:szCs w:val="28"/>
        </w:rPr>
        <w:t>«Подготовка необходимой технической документации на объекты недвижимого имущества, находящиеся в муниципальной собственности города Ставрополя» –</w:t>
      </w:r>
      <w:r w:rsidR="00574BB9" w:rsidRPr="00A11074">
        <w:rPr>
          <w:sz w:val="28"/>
          <w:szCs w:val="28"/>
        </w:rPr>
        <w:t xml:space="preserve"> на 5,59</w:t>
      </w:r>
      <w:r w:rsidRPr="00A11074">
        <w:rPr>
          <w:sz w:val="28"/>
          <w:szCs w:val="28"/>
        </w:rPr>
        <w:t xml:space="preserve"> тыс. рублей;</w:t>
      </w:r>
    </w:p>
    <w:p w:rsidR="00956CDE" w:rsidRDefault="00D70BE5" w:rsidP="00D70BE5">
      <w:pPr>
        <w:ind w:firstLine="709"/>
        <w:jc w:val="both"/>
        <w:rPr>
          <w:sz w:val="28"/>
          <w:szCs w:val="28"/>
        </w:rPr>
      </w:pPr>
      <w:r w:rsidRPr="00A11074">
        <w:rPr>
          <w:sz w:val="28"/>
          <w:szCs w:val="28"/>
        </w:rPr>
        <w:t>«Содержание объектов муниципальной казны города Ставрополя в части нежилых помещений»</w:t>
      </w:r>
      <w:r w:rsidR="00BE6D4F" w:rsidRPr="00BE6D4F">
        <w:rPr>
          <w:sz w:val="28"/>
          <w:szCs w:val="28"/>
        </w:rPr>
        <w:t xml:space="preserve"> </w:t>
      </w:r>
      <w:r w:rsidR="00BE6D4F" w:rsidRPr="00763D74">
        <w:rPr>
          <w:sz w:val="28"/>
          <w:szCs w:val="28"/>
        </w:rPr>
        <w:t>по соисполнителям программы</w:t>
      </w:r>
      <w:r w:rsidR="00BE6D4F">
        <w:rPr>
          <w:sz w:val="28"/>
          <w:szCs w:val="28"/>
        </w:rPr>
        <w:t xml:space="preserve"> – 443,14 тыс. рублей;</w:t>
      </w:r>
    </w:p>
    <w:p w:rsidR="00763D74" w:rsidRPr="00A11074" w:rsidRDefault="00763D74" w:rsidP="00931142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763D74">
        <w:rPr>
          <w:szCs w:val="28"/>
        </w:rPr>
        <w:t>«Уплата взносов на капитальный ремонт общего имущества в многоквартирных домах»</w:t>
      </w:r>
      <w:r>
        <w:rPr>
          <w:szCs w:val="28"/>
        </w:rPr>
        <w:t xml:space="preserve"> соисполнителю Программы </w:t>
      </w:r>
      <w:r w:rsidRPr="00130028">
        <w:rPr>
          <w:szCs w:val="28"/>
        </w:rPr>
        <w:t>администрации Промышленного района города Ставрополя</w:t>
      </w:r>
      <w:r>
        <w:rPr>
          <w:szCs w:val="28"/>
        </w:rPr>
        <w:t xml:space="preserve"> – на 7,92 тыс. рублей.</w:t>
      </w:r>
    </w:p>
    <w:p w:rsidR="00D70BE5" w:rsidRDefault="00D70BE5" w:rsidP="00D70BE5">
      <w:pPr>
        <w:ind w:firstLine="709"/>
        <w:jc w:val="both"/>
        <w:rPr>
          <w:sz w:val="28"/>
          <w:szCs w:val="28"/>
        </w:rPr>
      </w:pPr>
      <w:r w:rsidRPr="00A11074">
        <w:rPr>
          <w:sz w:val="28"/>
          <w:szCs w:val="28"/>
        </w:rPr>
        <w:t xml:space="preserve">«Проведение кадастровых работ, необходимых для постановки                                    на государственный кадастровый учет земельных участков, расположенных на территории города Ставрополя» – </w:t>
      </w:r>
      <w:r w:rsidR="00574BB9" w:rsidRPr="00A11074">
        <w:rPr>
          <w:sz w:val="28"/>
          <w:szCs w:val="28"/>
        </w:rPr>
        <w:t>208,50</w:t>
      </w:r>
      <w:r w:rsidR="00A11074" w:rsidRPr="00A11074">
        <w:rPr>
          <w:sz w:val="28"/>
          <w:szCs w:val="28"/>
        </w:rPr>
        <w:t xml:space="preserve"> тыс. рублей.</w:t>
      </w:r>
    </w:p>
    <w:p w:rsidR="00766D71" w:rsidRDefault="00ED46C3" w:rsidP="00E7754D">
      <w:pPr>
        <w:pStyle w:val="ConsPlusCell"/>
        <w:ind w:firstLine="709"/>
        <w:jc w:val="both"/>
        <w:rPr>
          <w:sz w:val="28"/>
          <w:szCs w:val="28"/>
        </w:rPr>
      </w:pPr>
      <w:r w:rsidRPr="00E7754D">
        <w:rPr>
          <w:sz w:val="28"/>
          <w:szCs w:val="28"/>
        </w:rPr>
        <w:t xml:space="preserve">Проектом постановления </w:t>
      </w:r>
      <w:r>
        <w:rPr>
          <w:sz w:val="28"/>
          <w:szCs w:val="28"/>
        </w:rPr>
        <w:t>п</w:t>
      </w:r>
      <w:r w:rsidR="00E7754D" w:rsidRPr="00E7754D">
        <w:rPr>
          <w:sz w:val="28"/>
          <w:szCs w:val="28"/>
        </w:rPr>
        <w:t xml:space="preserve">о </w:t>
      </w:r>
      <w:r w:rsidR="004E7B35">
        <w:rPr>
          <w:sz w:val="28"/>
          <w:szCs w:val="28"/>
        </w:rPr>
        <w:t>мероприятию</w:t>
      </w:r>
      <w:r>
        <w:rPr>
          <w:sz w:val="28"/>
          <w:szCs w:val="28"/>
        </w:rPr>
        <w:t xml:space="preserve"> Программы </w:t>
      </w:r>
      <w:r w:rsidR="00766D71" w:rsidRPr="003E6D8B">
        <w:rPr>
          <w:sz w:val="28"/>
          <w:szCs w:val="28"/>
        </w:rPr>
        <w:t xml:space="preserve">«Проведение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</w:t>
      </w:r>
      <w:r w:rsidR="00766D71">
        <w:rPr>
          <w:sz w:val="28"/>
          <w:szCs w:val="28"/>
        </w:rPr>
        <w:t xml:space="preserve">территории)» </w:t>
      </w:r>
      <w:r>
        <w:rPr>
          <w:sz w:val="28"/>
          <w:szCs w:val="28"/>
        </w:rPr>
        <w:t>расходы в 2021 году составят 292,74, а</w:t>
      </w:r>
      <w:r w:rsidR="00766D71">
        <w:rPr>
          <w:sz w:val="28"/>
          <w:szCs w:val="28"/>
        </w:rPr>
        <w:t xml:space="preserve"> сумм</w:t>
      </w:r>
      <w:r>
        <w:rPr>
          <w:sz w:val="28"/>
          <w:szCs w:val="28"/>
        </w:rPr>
        <w:t>а</w:t>
      </w:r>
      <w:r w:rsidR="00C920D2">
        <w:rPr>
          <w:sz w:val="28"/>
          <w:szCs w:val="28"/>
        </w:rPr>
        <w:t xml:space="preserve"> </w:t>
      </w:r>
      <w:r w:rsidR="004E7B35">
        <w:rPr>
          <w:sz w:val="28"/>
          <w:szCs w:val="28"/>
        </w:rPr>
        <w:t>5562,10</w:t>
      </w:r>
      <w:r>
        <w:rPr>
          <w:sz w:val="28"/>
          <w:szCs w:val="28"/>
        </w:rPr>
        <w:t xml:space="preserve"> тыс. рублей переносится на 2022 год, экономия</w:t>
      </w:r>
      <w:r w:rsidR="00BA175D">
        <w:rPr>
          <w:sz w:val="28"/>
          <w:szCs w:val="28"/>
        </w:rPr>
        <w:t xml:space="preserve"> при формировании цены контракта</w:t>
      </w:r>
      <w:r>
        <w:rPr>
          <w:sz w:val="28"/>
          <w:szCs w:val="28"/>
        </w:rPr>
        <w:t xml:space="preserve"> составила </w:t>
      </w:r>
      <w:r w:rsidR="00BA175D">
        <w:rPr>
          <w:sz w:val="28"/>
          <w:szCs w:val="28"/>
        </w:rPr>
        <w:t>145,16 тыс. рублей.</w:t>
      </w:r>
    </w:p>
    <w:p w:rsidR="005F220F" w:rsidRDefault="005F220F" w:rsidP="00E7754D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56CDE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году увеличиваются расходы по мероприяти</w:t>
      </w:r>
      <w:r w:rsidR="00243733">
        <w:rPr>
          <w:sz w:val="28"/>
          <w:szCs w:val="28"/>
        </w:rPr>
        <w:t xml:space="preserve">ю </w:t>
      </w:r>
      <w:r w:rsidRPr="005F220F">
        <w:rPr>
          <w:sz w:val="28"/>
          <w:szCs w:val="28"/>
        </w:rPr>
        <w:t xml:space="preserve">«Получение рыночной оценки стоимости недвижимого имущества, находящегося в муниципальной собственности города Ставрополя, в том числе земельных участков. Определение рыночной стоимости годового размера арендной платы за пользование недвижимым имуществом, находящимся в муниципальной собственности города Ставрополя, в том числе земельными участками» – на 921,17 тыс. рублей, для проведения переоценки имущества переданного в аренду </w:t>
      </w:r>
      <w:r>
        <w:rPr>
          <w:sz w:val="28"/>
          <w:szCs w:val="28"/>
        </w:rPr>
        <w:t>АО «Теплосеть»;</w:t>
      </w:r>
    </w:p>
    <w:p w:rsidR="00DA02FD" w:rsidRPr="00DA02FD" w:rsidRDefault="0040407F" w:rsidP="005F220F">
      <w:pPr>
        <w:pStyle w:val="ConsPlusCell"/>
        <w:ind w:firstLine="709"/>
        <w:jc w:val="both"/>
        <w:rPr>
          <w:sz w:val="28"/>
          <w:szCs w:val="28"/>
        </w:rPr>
      </w:pPr>
      <w:r w:rsidRPr="00DA02FD">
        <w:rPr>
          <w:sz w:val="28"/>
          <w:szCs w:val="28"/>
        </w:rPr>
        <w:t xml:space="preserve">С учетом стремительного социально-экономического развития города </w:t>
      </w:r>
      <w:r w:rsidRPr="00DA02FD">
        <w:rPr>
          <w:sz w:val="28"/>
          <w:szCs w:val="28"/>
        </w:rPr>
        <w:lastRenderedPageBreak/>
        <w:t xml:space="preserve">Ставрополя, увеличением численности его населения в ближайшее время возникнет необходимость организации новых мест захоронения </w:t>
      </w:r>
      <w:r w:rsidR="00DA02FD" w:rsidRPr="00DA02FD">
        <w:rPr>
          <w:sz w:val="28"/>
          <w:szCs w:val="28"/>
        </w:rPr>
        <w:t>с их благоустройством. Свободные территории, на которых возможно размещение кладбищ с учетом соблюдения действующих требований и нормативов к размещению мест для захоронения, на территории города Ставрополя отсутствуют.</w:t>
      </w:r>
    </w:p>
    <w:p w:rsidR="00CB70AA" w:rsidRPr="002E72AE" w:rsidRDefault="00DA02FD" w:rsidP="005F220F">
      <w:pPr>
        <w:pStyle w:val="ConsPlusCell"/>
        <w:ind w:firstLine="709"/>
        <w:jc w:val="both"/>
        <w:rPr>
          <w:spacing w:val="-4"/>
          <w:sz w:val="28"/>
          <w:szCs w:val="28"/>
        </w:rPr>
      </w:pPr>
      <w:r w:rsidRPr="00DA02FD">
        <w:rPr>
          <w:sz w:val="28"/>
          <w:szCs w:val="28"/>
        </w:rPr>
        <w:t>На основании вышеизложенного</w:t>
      </w:r>
      <w:r w:rsidR="00BB60BD" w:rsidRPr="00DA02FD">
        <w:rPr>
          <w:sz w:val="28"/>
          <w:szCs w:val="28"/>
        </w:rPr>
        <w:t xml:space="preserve"> в основное мероприятие «Управление </w:t>
      </w:r>
      <w:r w:rsidR="00BB60BD" w:rsidRPr="00BB60BD">
        <w:rPr>
          <w:sz w:val="28"/>
          <w:szCs w:val="28"/>
        </w:rPr>
        <w:t>и распоряжение земельными участками, расположенными на территории города Ставрополя</w:t>
      </w:r>
      <w:r w:rsidR="00BB60BD">
        <w:rPr>
          <w:sz w:val="28"/>
          <w:szCs w:val="28"/>
        </w:rPr>
        <w:t xml:space="preserve">» </w:t>
      </w:r>
      <w:r w:rsidR="002E72AE">
        <w:rPr>
          <w:sz w:val="28"/>
          <w:szCs w:val="28"/>
        </w:rPr>
        <w:t>включается мероприятие</w:t>
      </w:r>
      <w:r w:rsidR="002E72AE" w:rsidRPr="002E72AE">
        <w:rPr>
          <w:sz w:val="22"/>
          <w:szCs w:val="22"/>
        </w:rPr>
        <w:t xml:space="preserve"> </w:t>
      </w:r>
      <w:r w:rsidR="002E72AE">
        <w:rPr>
          <w:sz w:val="22"/>
          <w:szCs w:val="22"/>
        </w:rPr>
        <w:t>«</w:t>
      </w:r>
      <w:r w:rsidR="002E72AE" w:rsidRPr="002E72AE">
        <w:rPr>
          <w:spacing w:val="-4"/>
          <w:sz w:val="28"/>
          <w:szCs w:val="28"/>
        </w:rPr>
        <w:t>Приобретение в собственность муниципального образования города Ставрополя земельного участка для размещения кладбища</w:t>
      </w:r>
      <w:r w:rsidR="002E72AE">
        <w:rPr>
          <w:spacing w:val="-4"/>
          <w:sz w:val="28"/>
          <w:szCs w:val="28"/>
        </w:rPr>
        <w:t xml:space="preserve">» - на сумму 140000,00 тыс. рублей </w:t>
      </w:r>
    </w:p>
    <w:p w:rsidR="00972FA5" w:rsidRDefault="00AF00D9" w:rsidP="003E6D8B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5F7383">
        <w:rPr>
          <w:szCs w:val="28"/>
        </w:rPr>
        <w:t xml:space="preserve">Ухудшение социально-экономической ситуации в связи с распространением новой </w:t>
      </w:r>
      <w:proofErr w:type="spellStart"/>
      <w:r w:rsidRPr="005F7383">
        <w:rPr>
          <w:szCs w:val="28"/>
        </w:rPr>
        <w:t>коронавирусной</w:t>
      </w:r>
      <w:proofErr w:type="spellEnd"/>
      <w:r w:rsidRPr="005F7383">
        <w:rPr>
          <w:szCs w:val="28"/>
        </w:rPr>
        <w:t xml:space="preserve"> инфекции, введение</w:t>
      </w:r>
      <w:r w:rsidR="00C920D2">
        <w:rPr>
          <w:szCs w:val="28"/>
        </w:rPr>
        <w:t>м</w:t>
      </w:r>
      <w:r w:rsidRPr="005F7383">
        <w:rPr>
          <w:szCs w:val="28"/>
        </w:rPr>
        <w:t xml:space="preserve"> режима повышенной готовности и самоизоляции на территории Ставропольского края повлияло на ход реализации </w:t>
      </w:r>
      <w:r>
        <w:t>Программы в 202</w:t>
      </w:r>
      <w:r w:rsidR="00425417">
        <w:t>1</w:t>
      </w:r>
      <w:r>
        <w:t xml:space="preserve"> году, в связи с чем в</w:t>
      </w:r>
      <w:r w:rsidR="000C1832">
        <w:t>носятся изменения показателей (индикаторов) достижения цели и решения задач на 202</w:t>
      </w:r>
      <w:r w:rsidR="00425417">
        <w:t>1</w:t>
      </w:r>
      <w:r w:rsidR="000C1832">
        <w:t xml:space="preserve"> год по </w:t>
      </w:r>
      <w:r w:rsidR="0015203B">
        <w:t>шести</w:t>
      </w:r>
      <w:r w:rsidR="00B91E2D">
        <w:t xml:space="preserve"> показателям (индикаторам).</w:t>
      </w:r>
      <w:r w:rsidR="000C1832">
        <w:t xml:space="preserve"> </w:t>
      </w:r>
      <w:r w:rsidR="00766D71">
        <w:t xml:space="preserve">Показатель </w:t>
      </w:r>
      <w:r w:rsidR="00766D71" w:rsidRPr="003E6D8B">
        <w:rPr>
          <w:szCs w:val="28"/>
        </w:rPr>
        <w:t xml:space="preserve">(индикатор) Программы «Документы, подготовленные для внесения сведений о границах муниципального образования города Ставрополя Ставропольского края в Единый государственный реестр недвижимости» </w:t>
      </w:r>
      <w:r w:rsidR="00766D71">
        <w:rPr>
          <w:szCs w:val="28"/>
        </w:rPr>
        <w:t xml:space="preserve">предлагается </w:t>
      </w:r>
      <w:r w:rsidR="00766D71" w:rsidRPr="003E6D8B">
        <w:rPr>
          <w:szCs w:val="28"/>
        </w:rPr>
        <w:t>перен</w:t>
      </w:r>
      <w:r w:rsidR="00766D71">
        <w:rPr>
          <w:szCs w:val="28"/>
        </w:rPr>
        <w:t>ести</w:t>
      </w:r>
      <w:r w:rsidR="00766D71" w:rsidRPr="003E6D8B">
        <w:rPr>
          <w:szCs w:val="28"/>
        </w:rPr>
        <w:t xml:space="preserve"> в </w:t>
      </w:r>
      <w:r w:rsidR="00766D71">
        <w:rPr>
          <w:szCs w:val="28"/>
        </w:rPr>
        <w:t>П</w:t>
      </w:r>
      <w:r w:rsidR="00766D71" w:rsidRPr="003E6D8B">
        <w:rPr>
          <w:szCs w:val="28"/>
        </w:rPr>
        <w:t>рограмме с 202</w:t>
      </w:r>
      <w:r w:rsidR="00890248">
        <w:rPr>
          <w:szCs w:val="28"/>
        </w:rPr>
        <w:t>1</w:t>
      </w:r>
      <w:r w:rsidR="00766D71" w:rsidRPr="003E6D8B">
        <w:rPr>
          <w:szCs w:val="28"/>
        </w:rPr>
        <w:t xml:space="preserve"> года на 202</w:t>
      </w:r>
      <w:r w:rsidR="00890248">
        <w:rPr>
          <w:szCs w:val="28"/>
        </w:rPr>
        <w:t>2</w:t>
      </w:r>
      <w:r w:rsidR="00766D71" w:rsidRPr="003E6D8B">
        <w:rPr>
          <w:szCs w:val="28"/>
        </w:rPr>
        <w:t xml:space="preserve"> год</w:t>
      </w:r>
      <w:r w:rsidR="00890248">
        <w:rPr>
          <w:szCs w:val="28"/>
        </w:rPr>
        <w:t xml:space="preserve">, в связи с конкурсными процедурами. </w:t>
      </w:r>
    </w:p>
    <w:p w:rsidR="00FD41E6" w:rsidRPr="00972FA5" w:rsidRDefault="00890248" w:rsidP="003E6D8B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Программа </w:t>
      </w:r>
      <w:r w:rsidR="00972FA5">
        <w:rPr>
          <w:szCs w:val="28"/>
        </w:rPr>
        <w:t xml:space="preserve">в 2022 году </w:t>
      </w:r>
      <w:r>
        <w:rPr>
          <w:szCs w:val="28"/>
        </w:rPr>
        <w:t xml:space="preserve">дополнена мероприятием </w:t>
      </w:r>
      <w:r w:rsidR="00972FA5">
        <w:rPr>
          <w:szCs w:val="28"/>
        </w:rPr>
        <w:t>«</w:t>
      </w:r>
      <w:r w:rsidR="00972FA5" w:rsidRPr="00972FA5">
        <w:t>Приобретение в собственность муниципального образования города Ставрополя земельного участка для размещения кладбища</w:t>
      </w:r>
      <w:r w:rsidR="00972FA5">
        <w:t xml:space="preserve">», проектом предлагается дополнить состав показателей (индикаторов) следующим </w:t>
      </w:r>
      <w:r w:rsidR="00972FA5" w:rsidRPr="00972FA5">
        <w:rPr>
          <w:szCs w:val="28"/>
        </w:rPr>
        <w:t xml:space="preserve">индикатором </w:t>
      </w:r>
      <w:r w:rsidR="00972FA5">
        <w:rPr>
          <w:szCs w:val="28"/>
        </w:rPr>
        <w:t>«</w:t>
      </w:r>
      <w:r w:rsidR="00972FA5" w:rsidRPr="00972FA5">
        <w:rPr>
          <w:szCs w:val="28"/>
        </w:rPr>
        <w:t>Площадь земельного участка для размещения кладбища на которое зарегистрировано право муниципальной собственности</w:t>
      </w:r>
      <w:r w:rsidR="00972FA5">
        <w:rPr>
          <w:szCs w:val="28"/>
        </w:rPr>
        <w:t>».</w:t>
      </w:r>
    </w:p>
    <w:p w:rsidR="00AF00D9" w:rsidRPr="00972FA5" w:rsidRDefault="00AF00D9" w:rsidP="003E6D8B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</w:p>
    <w:p w:rsidR="00AF00D9" w:rsidRPr="00972FA5" w:rsidRDefault="00AF00D9" w:rsidP="003E6D8B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</w:pPr>
    </w:p>
    <w:p w:rsidR="002753E8" w:rsidRDefault="002753E8" w:rsidP="002753E8">
      <w:pPr>
        <w:pStyle w:val="ConsPlusCell"/>
        <w:ind w:firstLine="708"/>
        <w:jc w:val="both"/>
        <w:rPr>
          <w:sz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6C2074" w:rsidRPr="00DF7DD1" w:rsidTr="00233BC5">
        <w:trPr>
          <w:trHeight w:val="1270"/>
        </w:trPr>
        <w:tc>
          <w:tcPr>
            <w:tcW w:w="4503" w:type="dxa"/>
            <w:hideMark/>
          </w:tcPr>
          <w:p w:rsidR="006C2074" w:rsidRDefault="0055014B" w:rsidP="006649D8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="006C2074">
              <w:rPr>
                <w:sz w:val="28"/>
                <w:szCs w:val="28"/>
                <w:lang w:eastAsia="en-US"/>
              </w:rPr>
              <w:t>аместител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="006C2074">
              <w:rPr>
                <w:sz w:val="28"/>
                <w:szCs w:val="28"/>
                <w:lang w:eastAsia="en-US"/>
              </w:rPr>
              <w:t xml:space="preserve"> главы администрации города Ставрополя,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C2074">
              <w:rPr>
                <w:sz w:val="28"/>
                <w:szCs w:val="28"/>
                <w:lang w:eastAsia="en-US"/>
              </w:rPr>
              <w:t>руководител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="006C2074">
              <w:rPr>
                <w:sz w:val="28"/>
                <w:szCs w:val="28"/>
                <w:lang w:eastAsia="en-US"/>
              </w:rPr>
              <w:t xml:space="preserve"> комитета по управлению муниципальным имуществом города Ставрополя </w:t>
            </w:r>
          </w:p>
        </w:tc>
        <w:tc>
          <w:tcPr>
            <w:tcW w:w="4961" w:type="dxa"/>
          </w:tcPr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233BC5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Д.С. Кравченко</w:t>
            </w:r>
          </w:p>
        </w:tc>
      </w:tr>
    </w:tbl>
    <w:p w:rsidR="00FD41E6" w:rsidRDefault="00FD41E6" w:rsidP="001F3CD9">
      <w:pPr>
        <w:spacing w:line="240" w:lineRule="exact"/>
        <w:jc w:val="both"/>
        <w:rPr>
          <w:sz w:val="20"/>
          <w:szCs w:val="20"/>
        </w:rPr>
      </w:pPr>
    </w:p>
    <w:p w:rsidR="00FD41E6" w:rsidRDefault="00FD41E6" w:rsidP="001F3CD9">
      <w:pPr>
        <w:spacing w:line="240" w:lineRule="exact"/>
        <w:jc w:val="both"/>
        <w:rPr>
          <w:sz w:val="20"/>
          <w:szCs w:val="20"/>
        </w:rPr>
      </w:pPr>
    </w:p>
    <w:p w:rsidR="00766D71" w:rsidRDefault="00766D71" w:rsidP="001F3CD9">
      <w:pPr>
        <w:spacing w:line="240" w:lineRule="exact"/>
        <w:jc w:val="both"/>
        <w:rPr>
          <w:sz w:val="20"/>
          <w:szCs w:val="20"/>
        </w:rPr>
      </w:pPr>
    </w:p>
    <w:p w:rsidR="00E31764" w:rsidRDefault="00E31764" w:rsidP="001F3CD9">
      <w:pPr>
        <w:spacing w:line="240" w:lineRule="exact"/>
        <w:jc w:val="both"/>
        <w:rPr>
          <w:sz w:val="20"/>
          <w:szCs w:val="20"/>
        </w:rPr>
      </w:pPr>
    </w:p>
    <w:p w:rsidR="00930E3E" w:rsidRDefault="00930E3E" w:rsidP="001F3CD9">
      <w:pPr>
        <w:spacing w:line="240" w:lineRule="exact"/>
        <w:jc w:val="both"/>
        <w:rPr>
          <w:sz w:val="20"/>
          <w:szCs w:val="20"/>
        </w:rPr>
      </w:pPr>
    </w:p>
    <w:p w:rsidR="00930E3E" w:rsidRDefault="00930E3E" w:rsidP="001F3CD9">
      <w:pPr>
        <w:spacing w:line="240" w:lineRule="exact"/>
        <w:jc w:val="both"/>
        <w:rPr>
          <w:sz w:val="20"/>
          <w:szCs w:val="20"/>
        </w:rPr>
      </w:pPr>
    </w:p>
    <w:p w:rsidR="00930E3E" w:rsidRDefault="00930E3E" w:rsidP="001F3CD9">
      <w:pPr>
        <w:spacing w:line="240" w:lineRule="exact"/>
        <w:jc w:val="both"/>
        <w:rPr>
          <w:sz w:val="20"/>
          <w:szCs w:val="20"/>
        </w:rPr>
      </w:pPr>
    </w:p>
    <w:p w:rsidR="00930E3E" w:rsidRDefault="00930E3E" w:rsidP="001F3CD9">
      <w:pPr>
        <w:spacing w:line="240" w:lineRule="exact"/>
        <w:jc w:val="both"/>
        <w:rPr>
          <w:sz w:val="20"/>
          <w:szCs w:val="20"/>
        </w:rPr>
      </w:pPr>
    </w:p>
    <w:p w:rsidR="00930E3E" w:rsidRDefault="00930E3E" w:rsidP="001F3CD9">
      <w:pPr>
        <w:spacing w:line="240" w:lineRule="exact"/>
        <w:jc w:val="both"/>
        <w:rPr>
          <w:sz w:val="20"/>
          <w:szCs w:val="20"/>
        </w:rPr>
      </w:pPr>
      <w:bookmarkStart w:id="0" w:name="_GoBack"/>
      <w:bookmarkEnd w:id="0"/>
    </w:p>
    <w:p w:rsidR="00766D71" w:rsidRDefault="00766D71" w:rsidP="001F3CD9">
      <w:pPr>
        <w:spacing w:line="240" w:lineRule="exact"/>
        <w:jc w:val="both"/>
        <w:rPr>
          <w:sz w:val="20"/>
          <w:szCs w:val="20"/>
        </w:rPr>
      </w:pPr>
    </w:p>
    <w:p w:rsidR="00FD41E6" w:rsidRDefault="00FD41E6" w:rsidP="001F3CD9">
      <w:pPr>
        <w:spacing w:line="240" w:lineRule="exact"/>
        <w:jc w:val="both"/>
        <w:rPr>
          <w:sz w:val="20"/>
          <w:szCs w:val="20"/>
        </w:rPr>
      </w:pPr>
    </w:p>
    <w:p w:rsidR="00FD41E6" w:rsidRDefault="00FD41E6" w:rsidP="001F3CD9">
      <w:pPr>
        <w:spacing w:line="240" w:lineRule="exact"/>
        <w:jc w:val="both"/>
        <w:rPr>
          <w:sz w:val="20"/>
          <w:szCs w:val="20"/>
        </w:rPr>
      </w:pPr>
    </w:p>
    <w:p w:rsidR="00766D71" w:rsidRDefault="00017C58" w:rsidP="001F3CD9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="0092451C">
        <w:rPr>
          <w:sz w:val="20"/>
          <w:szCs w:val="20"/>
        </w:rPr>
        <w:t>аикина Т.В.</w:t>
      </w:r>
      <w:r>
        <w:rPr>
          <w:sz w:val="20"/>
          <w:szCs w:val="20"/>
        </w:rPr>
        <w:t xml:space="preserve"> </w:t>
      </w:r>
    </w:p>
    <w:p w:rsidR="0089469B" w:rsidRPr="001F3CD9" w:rsidRDefault="002C7D20" w:rsidP="001F3CD9">
      <w:pPr>
        <w:spacing w:line="240" w:lineRule="exact"/>
        <w:jc w:val="both"/>
        <w:rPr>
          <w:sz w:val="20"/>
          <w:szCs w:val="20"/>
        </w:rPr>
      </w:pPr>
      <w:r w:rsidRPr="004F4EF0">
        <w:rPr>
          <w:sz w:val="20"/>
          <w:szCs w:val="20"/>
        </w:rPr>
        <w:t>26 08 19</w:t>
      </w:r>
    </w:p>
    <w:sectPr w:rsidR="0089469B" w:rsidRPr="001F3CD9" w:rsidSect="00930E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577" w:rsidRDefault="00982577" w:rsidP="00D91772">
      <w:r>
        <w:separator/>
      </w:r>
    </w:p>
  </w:endnote>
  <w:endnote w:type="continuationSeparator" w:id="0">
    <w:p w:rsidR="00982577" w:rsidRDefault="00982577" w:rsidP="00D9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577" w:rsidRDefault="00982577" w:rsidP="00D91772">
      <w:r>
        <w:separator/>
      </w:r>
    </w:p>
  </w:footnote>
  <w:footnote w:type="continuationSeparator" w:id="0">
    <w:p w:rsidR="00982577" w:rsidRDefault="00982577" w:rsidP="00D9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6692726"/>
      <w:docPartObj>
        <w:docPartGallery w:val="Page Numbers (Top of Page)"/>
        <w:docPartUnique/>
      </w:docPartObj>
    </w:sdtPr>
    <w:sdtEndPr/>
    <w:sdtContent>
      <w:p w:rsidR="00D91772" w:rsidRDefault="00122EA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E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1772" w:rsidRDefault="00D9177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50BBF"/>
    <w:multiLevelType w:val="hybridMultilevel"/>
    <w:tmpl w:val="00CAA300"/>
    <w:lvl w:ilvl="0" w:tplc="E4345A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9"/>
    <w:rsid w:val="000012F7"/>
    <w:rsid w:val="00001969"/>
    <w:rsid w:val="00003D58"/>
    <w:rsid w:val="00013937"/>
    <w:rsid w:val="00014740"/>
    <w:rsid w:val="00017C58"/>
    <w:rsid w:val="00024303"/>
    <w:rsid w:val="00032ED8"/>
    <w:rsid w:val="000355F0"/>
    <w:rsid w:val="00035C01"/>
    <w:rsid w:val="00040869"/>
    <w:rsid w:val="00041D80"/>
    <w:rsid w:val="000458BE"/>
    <w:rsid w:val="00054480"/>
    <w:rsid w:val="000770CB"/>
    <w:rsid w:val="00082153"/>
    <w:rsid w:val="000875E9"/>
    <w:rsid w:val="000913EE"/>
    <w:rsid w:val="000B02C6"/>
    <w:rsid w:val="000B21FD"/>
    <w:rsid w:val="000B3A87"/>
    <w:rsid w:val="000C0B7F"/>
    <w:rsid w:val="000C1832"/>
    <w:rsid w:val="000C3008"/>
    <w:rsid w:val="0010291C"/>
    <w:rsid w:val="0011745F"/>
    <w:rsid w:val="00122EA8"/>
    <w:rsid w:val="00125611"/>
    <w:rsid w:val="00130028"/>
    <w:rsid w:val="001333D5"/>
    <w:rsid w:val="001461CB"/>
    <w:rsid w:val="0015203B"/>
    <w:rsid w:val="00171677"/>
    <w:rsid w:val="001751D2"/>
    <w:rsid w:val="00176C3D"/>
    <w:rsid w:val="00182499"/>
    <w:rsid w:val="00191693"/>
    <w:rsid w:val="001955EF"/>
    <w:rsid w:val="001A1886"/>
    <w:rsid w:val="001A4F75"/>
    <w:rsid w:val="001E6313"/>
    <w:rsid w:val="001E643D"/>
    <w:rsid w:val="001E757C"/>
    <w:rsid w:val="001F3CD9"/>
    <w:rsid w:val="0020116B"/>
    <w:rsid w:val="00201B81"/>
    <w:rsid w:val="00201E5E"/>
    <w:rsid w:val="00231249"/>
    <w:rsid w:val="00233BC5"/>
    <w:rsid w:val="002378B0"/>
    <w:rsid w:val="00243733"/>
    <w:rsid w:val="00254D18"/>
    <w:rsid w:val="00261A8D"/>
    <w:rsid w:val="002642C2"/>
    <w:rsid w:val="00265C20"/>
    <w:rsid w:val="002753E8"/>
    <w:rsid w:val="00281D91"/>
    <w:rsid w:val="00291FF4"/>
    <w:rsid w:val="00293721"/>
    <w:rsid w:val="002B6C31"/>
    <w:rsid w:val="002C7D20"/>
    <w:rsid w:val="002D68EA"/>
    <w:rsid w:val="002E72AE"/>
    <w:rsid w:val="002F1D55"/>
    <w:rsid w:val="002F3978"/>
    <w:rsid w:val="003265C0"/>
    <w:rsid w:val="003574AC"/>
    <w:rsid w:val="003737A7"/>
    <w:rsid w:val="00382AB1"/>
    <w:rsid w:val="003A23CB"/>
    <w:rsid w:val="003B12D0"/>
    <w:rsid w:val="003B2DD0"/>
    <w:rsid w:val="003B60A2"/>
    <w:rsid w:val="003D6C3B"/>
    <w:rsid w:val="003E6263"/>
    <w:rsid w:val="003E63C3"/>
    <w:rsid w:val="003E6D8B"/>
    <w:rsid w:val="003F7AD6"/>
    <w:rsid w:val="003F7FEC"/>
    <w:rsid w:val="0040327F"/>
    <w:rsid w:val="0040407F"/>
    <w:rsid w:val="00405BA5"/>
    <w:rsid w:val="00417361"/>
    <w:rsid w:val="004216D7"/>
    <w:rsid w:val="00423108"/>
    <w:rsid w:val="00425417"/>
    <w:rsid w:val="00447850"/>
    <w:rsid w:val="004550D4"/>
    <w:rsid w:val="004571E5"/>
    <w:rsid w:val="00473051"/>
    <w:rsid w:val="00496674"/>
    <w:rsid w:val="004A5F3D"/>
    <w:rsid w:val="004B0E37"/>
    <w:rsid w:val="004D6EF1"/>
    <w:rsid w:val="004E2B99"/>
    <w:rsid w:val="004E6A05"/>
    <w:rsid w:val="004E7B35"/>
    <w:rsid w:val="004F5883"/>
    <w:rsid w:val="00506196"/>
    <w:rsid w:val="0052581D"/>
    <w:rsid w:val="005258C8"/>
    <w:rsid w:val="00541389"/>
    <w:rsid w:val="0055014B"/>
    <w:rsid w:val="0055215F"/>
    <w:rsid w:val="00566F6B"/>
    <w:rsid w:val="00574BB9"/>
    <w:rsid w:val="0057640F"/>
    <w:rsid w:val="005802C5"/>
    <w:rsid w:val="00582A2F"/>
    <w:rsid w:val="005942E5"/>
    <w:rsid w:val="00597C69"/>
    <w:rsid w:val="005A5140"/>
    <w:rsid w:val="005A78A7"/>
    <w:rsid w:val="005B1F11"/>
    <w:rsid w:val="005B3575"/>
    <w:rsid w:val="005C5607"/>
    <w:rsid w:val="005E3721"/>
    <w:rsid w:val="005F220F"/>
    <w:rsid w:val="00601747"/>
    <w:rsid w:val="0061247D"/>
    <w:rsid w:val="006649D8"/>
    <w:rsid w:val="00677D6D"/>
    <w:rsid w:val="00691DEE"/>
    <w:rsid w:val="006A58F6"/>
    <w:rsid w:val="006B0378"/>
    <w:rsid w:val="006C2074"/>
    <w:rsid w:val="006C36AF"/>
    <w:rsid w:val="006D7105"/>
    <w:rsid w:val="0071295D"/>
    <w:rsid w:val="007156D6"/>
    <w:rsid w:val="00716757"/>
    <w:rsid w:val="00745972"/>
    <w:rsid w:val="00763D74"/>
    <w:rsid w:val="007657A3"/>
    <w:rsid w:val="00766D71"/>
    <w:rsid w:val="007745DA"/>
    <w:rsid w:val="00777283"/>
    <w:rsid w:val="00782EE3"/>
    <w:rsid w:val="00797F5C"/>
    <w:rsid w:val="007A08D4"/>
    <w:rsid w:val="007A40CC"/>
    <w:rsid w:val="007D1755"/>
    <w:rsid w:val="007F06EE"/>
    <w:rsid w:val="007F1834"/>
    <w:rsid w:val="007F4651"/>
    <w:rsid w:val="007F5520"/>
    <w:rsid w:val="00817367"/>
    <w:rsid w:val="00817C7B"/>
    <w:rsid w:val="00826497"/>
    <w:rsid w:val="00847A89"/>
    <w:rsid w:val="008523DB"/>
    <w:rsid w:val="008547F9"/>
    <w:rsid w:val="00856CC0"/>
    <w:rsid w:val="00860A60"/>
    <w:rsid w:val="00861C38"/>
    <w:rsid w:val="008627D0"/>
    <w:rsid w:val="008646E5"/>
    <w:rsid w:val="00890248"/>
    <w:rsid w:val="008933D7"/>
    <w:rsid w:val="0089469B"/>
    <w:rsid w:val="008A1B9F"/>
    <w:rsid w:val="008A6D70"/>
    <w:rsid w:val="008A7256"/>
    <w:rsid w:val="008B1242"/>
    <w:rsid w:val="008C00A5"/>
    <w:rsid w:val="008D0C77"/>
    <w:rsid w:val="008D3DA9"/>
    <w:rsid w:val="00911CEC"/>
    <w:rsid w:val="0092451C"/>
    <w:rsid w:val="00930E3E"/>
    <w:rsid w:val="00931142"/>
    <w:rsid w:val="0094070D"/>
    <w:rsid w:val="00956CDE"/>
    <w:rsid w:val="00965D4B"/>
    <w:rsid w:val="00971F54"/>
    <w:rsid w:val="00972FA5"/>
    <w:rsid w:val="00982577"/>
    <w:rsid w:val="00992047"/>
    <w:rsid w:val="00997B36"/>
    <w:rsid w:val="009C1AE0"/>
    <w:rsid w:val="009C1CF5"/>
    <w:rsid w:val="009C3649"/>
    <w:rsid w:val="009C4FB1"/>
    <w:rsid w:val="009C6172"/>
    <w:rsid w:val="009D4089"/>
    <w:rsid w:val="009F21D1"/>
    <w:rsid w:val="009F6616"/>
    <w:rsid w:val="00A0628A"/>
    <w:rsid w:val="00A11074"/>
    <w:rsid w:val="00A11F34"/>
    <w:rsid w:val="00A15112"/>
    <w:rsid w:val="00A2141E"/>
    <w:rsid w:val="00A27318"/>
    <w:rsid w:val="00A309F7"/>
    <w:rsid w:val="00A36557"/>
    <w:rsid w:val="00A436F5"/>
    <w:rsid w:val="00A437DD"/>
    <w:rsid w:val="00A5207B"/>
    <w:rsid w:val="00A85517"/>
    <w:rsid w:val="00A86B6D"/>
    <w:rsid w:val="00AD0EF2"/>
    <w:rsid w:val="00AD2C66"/>
    <w:rsid w:val="00AD484C"/>
    <w:rsid w:val="00AD73E7"/>
    <w:rsid w:val="00AE2E24"/>
    <w:rsid w:val="00AF00D9"/>
    <w:rsid w:val="00AF1CDC"/>
    <w:rsid w:val="00AF6A7F"/>
    <w:rsid w:val="00B104FA"/>
    <w:rsid w:val="00B124A0"/>
    <w:rsid w:val="00B13A7E"/>
    <w:rsid w:val="00B22231"/>
    <w:rsid w:val="00B22F5B"/>
    <w:rsid w:val="00B303D8"/>
    <w:rsid w:val="00B373AA"/>
    <w:rsid w:val="00B4285F"/>
    <w:rsid w:val="00B43C9D"/>
    <w:rsid w:val="00B51005"/>
    <w:rsid w:val="00B658A4"/>
    <w:rsid w:val="00B6615A"/>
    <w:rsid w:val="00B702AA"/>
    <w:rsid w:val="00B75860"/>
    <w:rsid w:val="00B77018"/>
    <w:rsid w:val="00B84A3E"/>
    <w:rsid w:val="00B91E2D"/>
    <w:rsid w:val="00B929F5"/>
    <w:rsid w:val="00BA175D"/>
    <w:rsid w:val="00BA57E5"/>
    <w:rsid w:val="00BB5F31"/>
    <w:rsid w:val="00BB60BD"/>
    <w:rsid w:val="00BC4C1F"/>
    <w:rsid w:val="00BD4DA7"/>
    <w:rsid w:val="00BD73A0"/>
    <w:rsid w:val="00BE3E8E"/>
    <w:rsid w:val="00BE5D47"/>
    <w:rsid w:val="00BE6D4F"/>
    <w:rsid w:val="00BF3148"/>
    <w:rsid w:val="00C16F3E"/>
    <w:rsid w:val="00C20E40"/>
    <w:rsid w:val="00C27EF7"/>
    <w:rsid w:val="00C4433D"/>
    <w:rsid w:val="00C455CD"/>
    <w:rsid w:val="00C4726C"/>
    <w:rsid w:val="00C500FA"/>
    <w:rsid w:val="00C53F89"/>
    <w:rsid w:val="00C62807"/>
    <w:rsid w:val="00C73A65"/>
    <w:rsid w:val="00C920D2"/>
    <w:rsid w:val="00C944D5"/>
    <w:rsid w:val="00C952D8"/>
    <w:rsid w:val="00C964B3"/>
    <w:rsid w:val="00CA1A60"/>
    <w:rsid w:val="00CA4493"/>
    <w:rsid w:val="00CB2B8D"/>
    <w:rsid w:val="00CB70AA"/>
    <w:rsid w:val="00CE62A7"/>
    <w:rsid w:val="00CF0B4E"/>
    <w:rsid w:val="00CF52F6"/>
    <w:rsid w:val="00CF757E"/>
    <w:rsid w:val="00D0343C"/>
    <w:rsid w:val="00D11911"/>
    <w:rsid w:val="00D123BB"/>
    <w:rsid w:val="00D131CC"/>
    <w:rsid w:val="00D14B8C"/>
    <w:rsid w:val="00D15016"/>
    <w:rsid w:val="00D23C29"/>
    <w:rsid w:val="00D257C0"/>
    <w:rsid w:val="00D46919"/>
    <w:rsid w:val="00D53AC4"/>
    <w:rsid w:val="00D70BE5"/>
    <w:rsid w:val="00D71D11"/>
    <w:rsid w:val="00D7231C"/>
    <w:rsid w:val="00D73C92"/>
    <w:rsid w:val="00D815FA"/>
    <w:rsid w:val="00D8378A"/>
    <w:rsid w:val="00D84EBA"/>
    <w:rsid w:val="00D9019A"/>
    <w:rsid w:val="00D91772"/>
    <w:rsid w:val="00DA02FD"/>
    <w:rsid w:val="00DA464F"/>
    <w:rsid w:val="00DC53CC"/>
    <w:rsid w:val="00DF108D"/>
    <w:rsid w:val="00DF189B"/>
    <w:rsid w:val="00DF5D70"/>
    <w:rsid w:val="00E04620"/>
    <w:rsid w:val="00E04B00"/>
    <w:rsid w:val="00E20F41"/>
    <w:rsid w:val="00E21378"/>
    <w:rsid w:val="00E31764"/>
    <w:rsid w:val="00E4267F"/>
    <w:rsid w:val="00E43FBB"/>
    <w:rsid w:val="00E464EF"/>
    <w:rsid w:val="00E466ED"/>
    <w:rsid w:val="00E46DB0"/>
    <w:rsid w:val="00E53339"/>
    <w:rsid w:val="00E6142F"/>
    <w:rsid w:val="00E7754D"/>
    <w:rsid w:val="00E87F6F"/>
    <w:rsid w:val="00E944A7"/>
    <w:rsid w:val="00E94D44"/>
    <w:rsid w:val="00E95021"/>
    <w:rsid w:val="00EB3224"/>
    <w:rsid w:val="00EC33AD"/>
    <w:rsid w:val="00EC3D40"/>
    <w:rsid w:val="00EC3DE8"/>
    <w:rsid w:val="00ED2A8A"/>
    <w:rsid w:val="00ED342D"/>
    <w:rsid w:val="00ED46C3"/>
    <w:rsid w:val="00ED572B"/>
    <w:rsid w:val="00EE16A3"/>
    <w:rsid w:val="00EF0E4F"/>
    <w:rsid w:val="00EF14D0"/>
    <w:rsid w:val="00EF7888"/>
    <w:rsid w:val="00F03926"/>
    <w:rsid w:val="00F0582C"/>
    <w:rsid w:val="00F07243"/>
    <w:rsid w:val="00F26666"/>
    <w:rsid w:val="00F31533"/>
    <w:rsid w:val="00F32531"/>
    <w:rsid w:val="00F35616"/>
    <w:rsid w:val="00F37E65"/>
    <w:rsid w:val="00F470E9"/>
    <w:rsid w:val="00F70C2E"/>
    <w:rsid w:val="00F8431D"/>
    <w:rsid w:val="00F87F3C"/>
    <w:rsid w:val="00F912F9"/>
    <w:rsid w:val="00FA497C"/>
    <w:rsid w:val="00FA6370"/>
    <w:rsid w:val="00FA67F5"/>
    <w:rsid w:val="00FB7BF4"/>
    <w:rsid w:val="00FC3682"/>
    <w:rsid w:val="00FD41E6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98DD6-19CC-4FAE-A154-BF6B31D1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36A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640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917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1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17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1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913EE"/>
    <w:rPr>
      <w:color w:val="0563C1" w:themeColor="hyperlink"/>
      <w:u w:val="single"/>
    </w:rPr>
  </w:style>
  <w:style w:type="paragraph" w:styleId="a9">
    <w:name w:val="List Paragraph"/>
    <w:basedOn w:val="a"/>
    <w:qFormat/>
    <w:rsid w:val="00D23C29"/>
    <w:pPr>
      <w:ind w:left="708"/>
    </w:pPr>
    <w:rPr>
      <w:sz w:val="28"/>
      <w:szCs w:val="16"/>
    </w:rPr>
  </w:style>
  <w:style w:type="paragraph" w:styleId="aa">
    <w:name w:val="No Spacing"/>
    <w:uiPriority w:val="1"/>
    <w:qFormat/>
    <w:rsid w:val="00A11F3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A11F34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11F3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b">
    <w:name w:val="Body Text"/>
    <w:basedOn w:val="a"/>
    <w:link w:val="ac"/>
    <w:uiPriority w:val="99"/>
    <w:rsid w:val="00691DE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691DEE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B60A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60A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ody Text Indent"/>
    <w:aliases w:val="Основной текст без отступа,Нумерованный список !!,Надин стиль,Основной текст 1"/>
    <w:basedOn w:val="a"/>
    <w:link w:val="af0"/>
    <w:rsid w:val="00B84A3E"/>
    <w:pPr>
      <w:spacing w:after="120"/>
      <w:ind w:left="283"/>
    </w:pPr>
    <w:rPr>
      <w:sz w:val="28"/>
      <w:szCs w:val="16"/>
    </w:rPr>
  </w:style>
  <w:style w:type="character" w:customStyle="1" w:styleId="af0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f"/>
    <w:rsid w:val="00B84A3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cell0">
    <w:name w:val="conspluscell"/>
    <w:basedOn w:val="a"/>
    <w:rsid w:val="00130028"/>
    <w:pPr>
      <w:suppressAutoHyphens/>
      <w:autoSpaceDN w:val="0"/>
      <w:spacing w:before="100" w:after="10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FAD44-917A-4CCF-BF3E-3FCCA202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Заикина</dc:creator>
  <cp:keywords/>
  <dc:description/>
  <cp:lastModifiedBy>Заикина Татьяна Владимировна</cp:lastModifiedBy>
  <cp:revision>47</cp:revision>
  <cp:lastPrinted>2020-12-03T10:49:00Z</cp:lastPrinted>
  <dcterms:created xsi:type="dcterms:W3CDTF">2021-12-02T16:29:00Z</dcterms:created>
  <dcterms:modified xsi:type="dcterms:W3CDTF">2021-12-03T11:33:00Z</dcterms:modified>
</cp:coreProperties>
</file>